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072" w:rsidRPr="00D94072" w:rsidRDefault="00636FAD" w:rsidP="00D94072">
      <w:pPr>
        <w:autoSpaceDE w:val="0"/>
        <w:autoSpaceDN w:val="0"/>
        <w:adjustRightInd w:val="0"/>
        <w:spacing w:after="0" w:line="240" w:lineRule="auto"/>
        <w:rPr>
          <w:rFonts w:ascii="Arial" w:hAnsi="Arial" w:cs="Arial"/>
          <w:color w:val="000000"/>
          <w:sz w:val="28"/>
          <w:szCs w:val="54"/>
        </w:rPr>
      </w:pPr>
      <w:r>
        <w:rPr>
          <w:rFonts w:ascii="Arial" w:hAnsi="Arial" w:cs="Arial"/>
          <w:color w:val="000000"/>
          <w:sz w:val="28"/>
          <w:szCs w:val="54"/>
        </w:rPr>
        <w:t>Nutrition 2102</w:t>
      </w:r>
    </w:p>
    <w:p w:rsidR="00D94072" w:rsidRPr="00D94072" w:rsidRDefault="00636FAD" w:rsidP="00D94072">
      <w:pPr>
        <w:autoSpaceDE w:val="0"/>
        <w:autoSpaceDN w:val="0"/>
        <w:adjustRightInd w:val="0"/>
        <w:spacing w:after="0" w:line="240" w:lineRule="auto"/>
        <w:rPr>
          <w:rFonts w:ascii="Arial" w:hAnsi="Arial" w:cs="Arial"/>
          <w:color w:val="000000"/>
          <w:sz w:val="28"/>
          <w:szCs w:val="54"/>
        </w:rPr>
      </w:pPr>
      <w:r>
        <w:rPr>
          <w:rFonts w:ascii="Arial" w:hAnsi="Arial" w:cs="Arial"/>
          <w:color w:val="000000"/>
          <w:sz w:val="28"/>
          <w:szCs w:val="54"/>
        </w:rPr>
        <w:t>Chapter 10</w:t>
      </w:r>
    </w:p>
    <w:p w:rsidR="00D94072" w:rsidRPr="00D94072" w:rsidRDefault="00636FAD" w:rsidP="00D94072">
      <w:pPr>
        <w:autoSpaceDE w:val="0"/>
        <w:autoSpaceDN w:val="0"/>
        <w:adjustRightInd w:val="0"/>
        <w:spacing w:after="0" w:line="240" w:lineRule="auto"/>
        <w:jc w:val="center"/>
        <w:rPr>
          <w:rFonts w:ascii="Arial" w:hAnsi="Arial" w:cs="Arial"/>
          <w:color w:val="000000"/>
          <w:sz w:val="36"/>
          <w:szCs w:val="54"/>
        </w:rPr>
      </w:pPr>
      <w:r>
        <w:rPr>
          <w:rFonts w:ascii="Arial" w:hAnsi="Arial" w:cs="Arial"/>
          <w:color w:val="000000"/>
          <w:sz w:val="72"/>
          <w:szCs w:val="54"/>
        </w:rPr>
        <w:t>Smart Shopping</w:t>
      </w:r>
    </w:p>
    <w:p w:rsidR="00D94072" w:rsidRDefault="00D94072" w:rsidP="00D94072">
      <w:pPr>
        <w:autoSpaceDE w:val="0"/>
        <w:autoSpaceDN w:val="0"/>
        <w:adjustRightInd w:val="0"/>
        <w:spacing w:after="0" w:line="240" w:lineRule="auto"/>
        <w:rPr>
          <w:rFonts w:ascii="Comic Sans MS" w:hAnsi="Comic Sans MS" w:cs="Comic Sans MS"/>
          <w:color w:val="0000FF"/>
          <w:sz w:val="28"/>
          <w:szCs w:val="36"/>
        </w:rPr>
      </w:pPr>
    </w:p>
    <w:p w:rsidR="00D94072" w:rsidRDefault="00636FAD" w:rsidP="00636FAD">
      <w:pPr>
        <w:pStyle w:val="ListParagraph"/>
        <w:numPr>
          <w:ilvl w:val="0"/>
          <w:numId w:val="1"/>
        </w:numPr>
        <w:autoSpaceDE w:val="0"/>
        <w:autoSpaceDN w:val="0"/>
        <w:adjustRightInd w:val="0"/>
        <w:spacing w:after="0" w:line="240" w:lineRule="auto"/>
        <w:rPr>
          <w:rFonts w:ascii="Comic Sans MS" w:hAnsi="Comic Sans MS" w:cs="Comic Sans MS"/>
          <w:color w:val="0000FF"/>
          <w:sz w:val="28"/>
          <w:szCs w:val="36"/>
        </w:rPr>
      </w:pPr>
      <w:r w:rsidRPr="00636FAD">
        <w:rPr>
          <w:rFonts w:ascii="Comic Sans MS" w:hAnsi="Comic Sans MS" w:cs="Comic Sans MS"/>
          <w:color w:val="0000FF"/>
          <w:sz w:val="28"/>
          <w:szCs w:val="36"/>
        </w:rPr>
        <w:t>There are many places to purchase our food supplies.  Describe the common differences between Supermarkets</w:t>
      </w:r>
      <w:proofErr w:type="gramStart"/>
      <w:r w:rsidRPr="00636FAD">
        <w:rPr>
          <w:rFonts w:ascii="Comic Sans MS" w:hAnsi="Comic Sans MS" w:cs="Comic Sans MS"/>
          <w:color w:val="0000FF"/>
          <w:sz w:val="28"/>
          <w:szCs w:val="36"/>
        </w:rPr>
        <w:t>,  Health</w:t>
      </w:r>
      <w:proofErr w:type="gramEnd"/>
      <w:r w:rsidRPr="00636FAD">
        <w:rPr>
          <w:rFonts w:ascii="Comic Sans MS" w:hAnsi="Comic Sans MS" w:cs="Comic Sans MS"/>
          <w:color w:val="0000FF"/>
          <w:sz w:val="28"/>
          <w:szCs w:val="36"/>
        </w:rPr>
        <w:t xml:space="preserve"> food stores, Convenience stores and Farmer’s markets.</w:t>
      </w:r>
    </w:p>
    <w:p w:rsidR="00293CE0" w:rsidRPr="00636FAD" w:rsidRDefault="00293CE0" w:rsidP="00293CE0">
      <w:pPr>
        <w:pStyle w:val="ListParagraph"/>
        <w:autoSpaceDE w:val="0"/>
        <w:autoSpaceDN w:val="0"/>
        <w:adjustRightInd w:val="0"/>
        <w:spacing w:after="0" w:line="240" w:lineRule="auto"/>
        <w:ind w:left="1080"/>
        <w:rPr>
          <w:rFonts w:ascii="Comic Sans MS" w:hAnsi="Comic Sans MS" w:cs="Comic Sans MS"/>
          <w:color w:val="0000FF"/>
          <w:sz w:val="28"/>
          <w:szCs w:val="36"/>
        </w:rPr>
      </w:pPr>
    </w:p>
    <w:p w:rsidR="00636FAD" w:rsidRDefault="00636FAD" w:rsidP="00636FAD">
      <w:pPr>
        <w:pStyle w:val="ListParagraph"/>
        <w:numPr>
          <w:ilvl w:val="0"/>
          <w:numId w:val="1"/>
        </w:numPr>
        <w:autoSpaceDE w:val="0"/>
        <w:autoSpaceDN w:val="0"/>
        <w:adjustRightInd w:val="0"/>
        <w:spacing w:after="0" w:line="240" w:lineRule="auto"/>
        <w:rPr>
          <w:rFonts w:ascii="Comic Sans MS" w:hAnsi="Comic Sans MS" w:cs="Comic Sans MS"/>
          <w:color w:val="0000FF"/>
          <w:sz w:val="28"/>
          <w:szCs w:val="36"/>
        </w:rPr>
      </w:pPr>
      <w:r>
        <w:rPr>
          <w:rFonts w:ascii="Comic Sans MS" w:hAnsi="Comic Sans MS" w:cs="Comic Sans MS"/>
          <w:color w:val="0000FF"/>
          <w:sz w:val="28"/>
          <w:szCs w:val="36"/>
        </w:rPr>
        <w:t>Identify and describe the main sections of any full service food store.</w:t>
      </w:r>
    </w:p>
    <w:p w:rsidR="00293CE0" w:rsidRDefault="00293CE0" w:rsidP="00293CE0">
      <w:pPr>
        <w:pStyle w:val="ListParagraph"/>
        <w:autoSpaceDE w:val="0"/>
        <w:autoSpaceDN w:val="0"/>
        <w:adjustRightInd w:val="0"/>
        <w:spacing w:after="0" w:line="240" w:lineRule="auto"/>
        <w:ind w:left="1080"/>
        <w:rPr>
          <w:rFonts w:ascii="Comic Sans MS" w:hAnsi="Comic Sans MS" w:cs="Comic Sans MS"/>
          <w:color w:val="0000FF"/>
          <w:sz w:val="28"/>
          <w:szCs w:val="36"/>
        </w:rPr>
      </w:pPr>
    </w:p>
    <w:p w:rsidR="00636FAD" w:rsidRDefault="00636FAD" w:rsidP="00636FAD">
      <w:pPr>
        <w:pStyle w:val="ListParagraph"/>
        <w:numPr>
          <w:ilvl w:val="0"/>
          <w:numId w:val="1"/>
        </w:numPr>
        <w:autoSpaceDE w:val="0"/>
        <w:autoSpaceDN w:val="0"/>
        <w:adjustRightInd w:val="0"/>
        <w:spacing w:after="0" w:line="240" w:lineRule="auto"/>
        <w:rPr>
          <w:rFonts w:ascii="Comic Sans MS" w:hAnsi="Comic Sans MS" w:cs="Comic Sans MS"/>
          <w:color w:val="0000FF"/>
          <w:sz w:val="28"/>
          <w:szCs w:val="36"/>
        </w:rPr>
      </w:pPr>
      <w:r>
        <w:rPr>
          <w:rFonts w:ascii="Comic Sans MS" w:hAnsi="Comic Sans MS" w:cs="Comic Sans MS"/>
          <w:color w:val="0000FF"/>
          <w:sz w:val="28"/>
          <w:szCs w:val="36"/>
        </w:rPr>
        <w:t>New ‘Super Stores’ such as Walmart and Canadian Superstores have become really popular in today’s marketplace.  Why do you think they have grown so much compared to the traditional food stores?</w:t>
      </w:r>
    </w:p>
    <w:p w:rsidR="00293CE0" w:rsidRDefault="00293CE0" w:rsidP="00293CE0">
      <w:pPr>
        <w:pStyle w:val="ListParagraph"/>
        <w:autoSpaceDE w:val="0"/>
        <w:autoSpaceDN w:val="0"/>
        <w:adjustRightInd w:val="0"/>
        <w:spacing w:after="0" w:line="240" w:lineRule="auto"/>
        <w:ind w:left="1080"/>
        <w:rPr>
          <w:rFonts w:ascii="Comic Sans MS" w:hAnsi="Comic Sans MS" w:cs="Comic Sans MS"/>
          <w:color w:val="0000FF"/>
          <w:sz w:val="28"/>
          <w:szCs w:val="36"/>
        </w:rPr>
      </w:pPr>
    </w:p>
    <w:p w:rsidR="00636FAD" w:rsidRDefault="00636FAD" w:rsidP="00636FAD">
      <w:pPr>
        <w:pStyle w:val="ListParagraph"/>
        <w:numPr>
          <w:ilvl w:val="0"/>
          <w:numId w:val="1"/>
        </w:numPr>
        <w:autoSpaceDE w:val="0"/>
        <w:autoSpaceDN w:val="0"/>
        <w:adjustRightInd w:val="0"/>
        <w:spacing w:after="0" w:line="240" w:lineRule="auto"/>
        <w:rPr>
          <w:rFonts w:ascii="Comic Sans MS" w:hAnsi="Comic Sans MS" w:cs="Comic Sans MS"/>
          <w:color w:val="0000FF"/>
          <w:sz w:val="28"/>
          <w:szCs w:val="36"/>
        </w:rPr>
      </w:pPr>
      <w:r>
        <w:rPr>
          <w:rFonts w:ascii="Comic Sans MS" w:hAnsi="Comic Sans MS" w:cs="Comic Sans MS"/>
          <w:color w:val="0000FF"/>
          <w:sz w:val="28"/>
          <w:szCs w:val="36"/>
        </w:rPr>
        <w:t xml:space="preserve">What does comparison shopping mean?  What are the advantages or disadvantages of comparison shopping and would you </w:t>
      </w:r>
      <w:r w:rsidR="00293CE0">
        <w:rPr>
          <w:rFonts w:ascii="Comic Sans MS" w:hAnsi="Comic Sans MS" w:cs="Comic Sans MS"/>
          <w:color w:val="0000FF"/>
          <w:sz w:val="28"/>
          <w:szCs w:val="36"/>
        </w:rPr>
        <w:t>do it?</w:t>
      </w:r>
    </w:p>
    <w:p w:rsidR="00293CE0" w:rsidRDefault="00293CE0" w:rsidP="00293CE0">
      <w:pPr>
        <w:pStyle w:val="ListParagraph"/>
        <w:autoSpaceDE w:val="0"/>
        <w:autoSpaceDN w:val="0"/>
        <w:adjustRightInd w:val="0"/>
        <w:spacing w:after="0" w:line="240" w:lineRule="auto"/>
        <w:ind w:left="1080"/>
        <w:rPr>
          <w:rFonts w:ascii="Comic Sans MS" w:hAnsi="Comic Sans MS" w:cs="Comic Sans MS"/>
          <w:color w:val="0000FF"/>
          <w:sz w:val="28"/>
          <w:szCs w:val="36"/>
        </w:rPr>
      </w:pPr>
    </w:p>
    <w:p w:rsidR="00293CE0" w:rsidRDefault="00293CE0" w:rsidP="00636FAD">
      <w:pPr>
        <w:pStyle w:val="ListParagraph"/>
        <w:numPr>
          <w:ilvl w:val="0"/>
          <w:numId w:val="1"/>
        </w:numPr>
        <w:autoSpaceDE w:val="0"/>
        <w:autoSpaceDN w:val="0"/>
        <w:adjustRightInd w:val="0"/>
        <w:spacing w:after="0" w:line="240" w:lineRule="auto"/>
        <w:rPr>
          <w:rFonts w:ascii="Comic Sans MS" w:hAnsi="Comic Sans MS" w:cs="Comic Sans MS"/>
          <w:color w:val="0000FF"/>
          <w:sz w:val="28"/>
          <w:szCs w:val="36"/>
        </w:rPr>
      </w:pPr>
      <w:r>
        <w:rPr>
          <w:rFonts w:ascii="Comic Sans MS" w:hAnsi="Comic Sans MS" w:cs="Comic Sans MS"/>
          <w:color w:val="0000FF"/>
          <w:sz w:val="28"/>
          <w:szCs w:val="36"/>
        </w:rPr>
        <w:t>Today’s hectic society has led to the creation of a new type of food – the convenience food.  There are two types of convenience foods; those that make food prep faster, and those made for single-serving size.  What are the pros and cons of choosing these foods?</w:t>
      </w:r>
    </w:p>
    <w:p w:rsidR="00293CE0" w:rsidRDefault="00293CE0" w:rsidP="00293CE0">
      <w:pPr>
        <w:pStyle w:val="ListParagraph"/>
        <w:autoSpaceDE w:val="0"/>
        <w:autoSpaceDN w:val="0"/>
        <w:adjustRightInd w:val="0"/>
        <w:spacing w:after="0" w:line="240" w:lineRule="auto"/>
        <w:ind w:left="1080"/>
        <w:rPr>
          <w:rFonts w:ascii="Comic Sans MS" w:hAnsi="Comic Sans MS" w:cs="Comic Sans MS"/>
          <w:color w:val="0000FF"/>
          <w:sz w:val="28"/>
          <w:szCs w:val="36"/>
        </w:rPr>
      </w:pPr>
    </w:p>
    <w:p w:rsidR="00293CE0" w:rsidRDefault="00293CE0" w:rsidP="00293CE0">
      <w:pPr>
        <w:pStyle w:val="ListParagraph"/>
        <w:numPr>
          <w:ilvl w:val="0"/>
          <w:numId w:val="1"/>
        </w:numPr>
        <w:autoSpaceDE w:val="0"/>
        <w:autoSpaceDN w:val="0"/>
        <w:adjustRightInd w:val="0"/>
        <w:spacing w:after="0" w:line="240" w:lineRule="auto"/>
        <w:rPr>
          <w:rFonts w:ascii="Comic Sans MS" w:hAnsi="Comic Sans MS" w:cs="Comic Sans MS"/>
          <w:color w:val="0000FF"/>
          <w:sz w:val="28"/>
          <w:szCs w:val="36"/>
        </w:rPr>
      </w:pPr>
      <w:r>
        <w:rPr>
          <w:rFonts w:ascii="Comic Sans MS" w:hAnsi="Comic Sans MS" w:cs="Comic Sans MS"/>
          <w:color w:val="0000FF"/>
          <w:sz w:val="28"/>
          <w:szCs w:val="36"/>
        </w:rPr>
        <w:t xml:space="preserve">What are some general guidelines for effective grocery </w:t>
      </w:r>
      <w:r w:rsidRPr="00293CE0">
        <w:rPr>
          <w:rFonts w:ascii="Comic Sans MS" w:hAnsi="Comic Sans MS" w:cs="Comic Sans MS"/>
          <w:color w:val="0000FF"/>
          <w:sz w:val="28"/>
          <w:szCs w:val="36"/>
        </w:rPr>
        <w:t>shopping?  (give the reasons for each that you list)</w:t>
      </w:r>
    </w:p>
    <w:p w:rsidR="00293CE0" w:rsidRPr="00293CE0" w:rsidRDefault="00293CE0" w:rsidP="00293CE0">
      <w:pPr>
        <w:pStyle w:val="ListParagraph"/>
        <w:rPr>
          <w:rFonts w:ascii="Comic Sans MS" w:hAnsi="Comic Sans MS" w:cs="Comic Sans MS"/>
          <w:color w:val="0000FF"/>
          <w:sz w:val="28"/>
          <w:szCs w:val="36"/>
        </w:rPr>
      </w:pPr>
    </w:p>
    <w:p w:rsidR="00293CE0" w:rsidRDefault="009C14DA" w:rsidP="00293CE0">
      <w:pPr>
        <w:pStyle w:val="ListParagraph"/>
        <w:numPr>
          <w:ilvl w:val="0"/>
          <w:numId w:val="1"/>
        </w:numPr>
        <w:autoSpaceDE w:val="0"/>
        <w:autoSpaceDN w:val="0"/>
        <w:adjustRightInd w:val="0"/>
        <w:spacing w:after="0" w:line="240" w:lineRule="auto"/>
        <w:rPr>
          <w:rFonts w:ascii="Comic Sans MS" w:hAnsi="Comic Sans MS" w:cs="Comic Sans MS"/>
          <w:color w:val="0000FF"/>
          <w:sz w:val="28"/>
          <w:szCs w:val="36"/>
        </w:rPr>
      </w:pPr>
      <w:r>
        <w:rPr>
          <w:rFonts w:ascii="Comic Sans MS" w:hAnsi="Comic Sans MS" w:cs="Comic Sans MS"/>
          <w:color w:val="0000FF"/>
          <w:sz w:val="28"/>
          <w:szCs w:val="36"/>
        </w:rPr>
        <w:t>List the main items listed on every food label in Canada.</w:t>
      </w:r>
    </w:p>
    <w:p w:rsidR="009C14DA" w:rsidRPr="009C14DA" w:rsidRDefault="009C14DA" w:rsidP="009C14DA">
      <w:pPr>
        <w:pStyle w:val="ListParagraph"/>
        <w:rPr>
          <w:rFonts w:ascii="Comic Sans MS" w:hAnsi="Comic Sans MS" w:cs="Comic Sans MS"/>
          <w:color w:val="0000FF"/>
          <w:sz w:val="28"/>
          <w:szCs w:val="36"/>
        </w:rPr>
      </w:pPr>
    </w:p>
    <w:p w:rsidR="00B50507" w:rsidRDefault="009C14DA" w:rsidP="00A119EE">
      <w:pPr>
        <w:pStyle w:val="ListParagraph"/>
        <w:numPr>
          <w:ilvl w:val="0"/>
          <w:numId w:val="1"/>
        </w:numPr>
        <w:autoSpaceDE w:val="0"/>
        <w:autoSpaceDN w:val="0"/>
        <w:adjustRightInd w:val="0"/>
        <w:spacing w:after="0" w:line="240" w:lineRule="auto"/>
      </w:pPr>
      <w:r w:rsidRPr="009C14DA">
        <w:rPr>
          <w:rFonts w:ascii="Comic Sans MS" w:hAnsi="Comic Sans MS" w:cs="Comic Sans MS"/>
          <w:color w:val="0000FF"/>
          <w:sz w:val="28"/>
          <w:szCs w:val="36"/>
        </w:rPr>
        <w:lastRenderedPageBreak/>
        <w:t>The Canadian government is responsible for our food supply.  What types of rules have they put in place to maintain our safety?</w:t>
      </w:r>
      <w:bookmarkStart w:id="0" w:name="_GoBack"/>
      <w:bookmarkEnd w:id="0"/>
    </w:p>
    <w:sectPr w:rsidR="00B50507" w:rsidSect="008D11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7950"/>
    <w:multiLevelType w:val="hybridMultilevel"/>
    <w:tmpl w:val="18D03FB0"/>
    <w:lvl w:ilvl="0" w:tplc="C19C2A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072"/>
    <w:rsid w:val="001952E6"/>
    <w:rsid w:val="00237004"/>
    <w:rsid w:val="00293CE0"/>
    <w:rsid w:val="006320B8"/>
    <w:rsid w:val="00636FAD"/>
    <w:rsid w:val="009C14DA"/>
    <w:rsid w:val="00B50507"/>
    <w:rsid w:val="00C46013"/>
    <w:rsid w:val="00D9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37436-7C5A-4CF3-878E-86FBCF78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3</cp:revision>
  <cp:lastPrinted>2015-02-23T12:51:00Z</cp:lastPrinted>
  <dcterms:created xsi:type="dcterms:W3CDTF">2016-01-19T12:41:00Z</dcterms:created>
  <dcterms:modified xsi:type="dcterms:W3CDTF">2016-01-19T13:04:00Z</dcterms:modified>
</cp:coreProperties>
</file>